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lang/>
        </w:rPr>
      </w:pPr>
      <w:r>
        <w:rPr>
          <w:rFonts w:hint="default"/>
          <w:lang/>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lang/>
        </w:rPr>
      </w:pPr>
      <w:r>
        <w:rPr>
          <w:rFonts w:hint="default"/>
          <w:lang/>
        </w:rPr>
        <w:t>Ejemplo:</w:t>
      </w:r>
    </w:p>
    <w:p>
      <w:pPr>
        <w:rPr>
          <w:rFonts w:hint="default"/>
          <w:lang/>
        </w:rPr>
      </w:pPr>
      <w:r>
        <w:rPr>
          <w:rFonts w:hint="default"/>
          <w:lang/>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lang/>
        </w:rPr>
      </w:pPr>
      <w:r>
        <w:rPr>
          <w:rFonts w:hint="default"/>
          <w:lang/>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lang/>
        </w:rPr>
      </w:pPr>
      <w:r>
        <w:rPr>
          <w:rFonts w:hint="default"/>
          <w:lang/>
        </w:rPr>
        <w:t xml:space="preserve">WIP =&gt; work in progress </w:t>
      </w:r>
    </w:p>
    <w:p>
      <w:pPr>
        <w:rPr>
          <w:rFonts w:hint="default"/>
          <w:lang/>
        </w:rPr>
      </w:pPr>
      <w:r>
        <w:rPr>
          <w:rFonts w:hint="default"/>
          <w:lang/>
        </w:rPr>
        <w:t>Ahora ya no tenemos el archivo pendiente de añadir al stage y la modificación realizada desaparece. Hacemos log</w:t>
      </w:r>
    </w:p>
    <w:p>
      <w:pPr>
        <w:rPr>
          <w:rFonts w:hint="default"/>
          <w:lang/>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lang/>
        </w:rPr>
      </w:pPr>
      <w:r>
        <w:rPr>
          <w:rFonts w:hint="default"/>
          <w:lang/>
        </w:rPr>
        <w:t>Para ver todos los WIP, trabajos en progreso hacemos list</w:t>
      </w:r>
    </w:p>
    <w:p>
      <w:pPr>
        <w:rPr>
          <w:rFonts w:hint="default"/>
          <w:lang/>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lang/>
        </w:rPr>
      </w:pPr>
      <w:r>
        <w:rPr>
          <w:rFonts w:hint="default"/>
          <w:lang/>
        </w:rPr>
        <w:t>Estamos en stash 0, podemos tener varios, lo bueno es ir eliminando stash a medida q vamos recuperando el trabajo.</w:t>
      </w:r>
    </w:p>
    <w:p>
      <w:pPr>
        <w:rPr>
          <w:rFonts w:hint="default"/>
          <w:lang/>
        </w:rPr>
      </w:pPr>
    </w:p>
    <w:p>
      <w:pPr>
        <w:rPr>
          <w:rFonts w:hint="default"/>
          <w:lang/>
        </w:rPr>
      </w:pPr>
    </w:p>
    <w:p>
      <w:pPr>
        <w:rPr>
          <w:rFonts w:hint="default"/>
          <w:lang/>
        </w:rPr>
      </w:pPr>
    </w:p>
    <w:p>
      <w:pPr>
        <w:rPr>
          <w:rFonts w:hint="default"/>
          <w:lang/>
        </w:rPr>
      </w:pPr>
    </w:p>
    <w:p>
      <w:pPr>
        <w:rPr>
          <w:rFonts w:hint="default"/>
          <w:lang/>
        </w:rPr>
      </w:pPr>
    </w:p>
    <w:p>
      <w:pPr>
        <w:rPr>
          <w:rFonts w:hint="default"/>
          <w:lang/>
        </w:rPr>
      </w:pPr>
    </w:p>
    <w:p>
      <w:pPr>
        <w:rPr>
          <w:rFonts w:hint="default"/>
          <w:lang/>
        </w:rPr>
      </w:pPr>
      <w:r>
        <w:rPr>
          <w:rFonts w:hint="default"/>
          <w:lang/>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lang/>
        </w:rPr>
      </w:pPr>
      <w:r>
        <w:rPr>
          <w:rFonts w:hint="default"/>
          <w:lang/>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lang/>
        </w:rPr>
      </w:pPr>
      <w:r>
        <w:rPr>
          <w:rFonts w:hint="default"/>
          <w:lang/>
        </w:rPr>
        <w:t>Así cogemos del stash todos los cambios y elimina de la lista de stashes. Sigue apareciendo el archivo como lo teníamos en ese momento y solo tenemos q hacer el commit. Incluso desaparece la referencia al stash en el log.</w:t>
      </w:r>
    </w:p>
    <w:p>
      <w:pPr>
        <w:rPr>
          <w:rFonts w:hint="default"/>
          <w:lang/>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lang/>
        </w:rPr>
      </w:pPr>
      <w:r>
        <w:rPr>
          <w:rFonts w:hint="default"/>
          <w:lang/>
        </w:rPr>
        <w:t>Cuando hacemos el pop puede que nuestros archivos entren en conflicto, entonces este se resolverá como de un merge se tratase, resolvemos el conflicto y hacemos un add y commit para confirmar los cambios.</w:t>
      </w:r>
    </w:p>
    <w:p>
      <w:pPr>
        <w:rPr>
          <w:rFonts w:hint="default"/>
          <w:lang/>
        </w:rPr>
      </w:pPr>
      <w:r>
        <w:rPr>
          <w:rFonts w:hint="default"/>
          <w:lang/>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lang/>
        </w:rPr>
      </w:pPr>
      <w:r>
        <w:rPr>
          <w:rFonts w:hint="default"/>
          <w:lang/>
        </w:rPr>
        <w:t>Para borarr las entradas del stash list utilizamos git stah drop, si lo dejamos así boraría el primero si nos interesa borrar uno en concreto seguimos con la posición deseada.</w:t>
      </w:r>
    </w:p>
    <w:p/>
    <w:p/>
    <w:p>
      <w:pPr>
        <w:pStyle w:val="3"/>
        <w:bidi w:val="0"/>
        <w:rPr>
          <w:rFonts w:hint="default"/>
          <w:lang/>
        </w:rPr>
      </w:pPr>
      <w:r>
        <w:rPr>
          <w:rFonts w:hint="default"/>
          <w:lang/>
        </w:rPr>
        <w:t>Rebase</w:t>
      </w:r>
    </w:p>
    <w:p>
      <w:pPr>
        <w:rPr>
          <w:rFonts w:hint="default"/>
          <w:lang/>
        </w:rPr>
      </w:pPr>
    </w:p>
    <w:p>
      <w:pPr>
        <w:pStyle w:val="4"/>
        <w:bidi w:val="0"/>
        <w:rPr>
          <w:rFonts w:hint="default"/>
        </w:rPr>
      </w:pPr>
      <w:r>
        <w:rPr>
          <w:rFonts w:hint="default"/>
        </w:rPr>
        <w:t>Definición</w:t>
      </w:r>
    </w:p>
    <w:p>
      <w:pPr>
        <w:rPr>
          <w:rFonts w:hint="default"/>
        </w:rPr>
      </w:pPr>
    </w:p>
    <w:p>
      <w:pPr>
        <w:rPr>
          <w:rFonts w:hint="default"/>
          <w:lang/>
        </w:rPr>
      </w:pPr>
      <w:r>
        <w:rPr>
          <w:rFonts w:hint="default"/>
          <w:lang/>
        </w:rPr>
        <w:t>Imaginemos que de master sacamos una rama y vamos trabajando en ella, hemos hecho unos cuantos commits, pero resulta que en la rama master también hemos ido avanzando y tiene commits, para poder actualizar nuestra rama e incluir los cambios hechos en master utilizamos el rebase. El rebase se tiene que hacer desde la rama secundaria y hacer git rebase master.</w:t>
      </w:r>
    </w:p>
    <w:p>
      <w:pPr>
        <w:rPr>
          <w:rFonts w:hint="default"/>
          <w:lang/>
        </w:rPr>
      </w:pPr>
      <w:r>
        <w:rPr>
          <w:rFonts w:hint="default"/>
          <w:highlight w:val="lightGray"/>
          <w:lang/>
        </w:rPr>
        <w:t>Git rebase master</w:t>
      </w:r>
    </w:p>
    <w:p>
      <w:pPr>
        <w:rPr>
          <w:rFonts w:hint="default"/>
          <w:highlight w:val="none"/>
          <w:lang/>
        </w:rPr>
      </w:pPr>
      <w:r>
        <w:rPr>
          <w:rFonts w:hint="default"/>
          <w:lang/>
        </w:rPr>
        <w:t xml:space="preserve">Hay otro tipo  de rebase, el llamado interactivo </w:t>
      </w:r>
      <w:r>
        <w:rPr>
          <w:rFonts w:hint="default"/>
          <w:highlight w:val="lightGray"/>
        </w:rPr>
        <w:t xml:space="preserve">Git rebase </w:t>
      </w:r>
      <w:r>
        <w:rPr>
          <w:rFonts w:hint="default"/>
          <w:highlight w:val="lightGray"/>
          <w:lang/>
        </w:rPr>
        <w:t>-i HEAD~3</w:t>
      </w:r>
      <w:r>
        <w:rPr>
          <w:rFonts w:hint="default"/>
          <w:highlight w:val="none"/>
          <w:lang/>
        </w:rPr>
        <w:t xml:space="preserve">esto lo que hace es recuperar, en este caso, los últimos 3 commits hechos antes del HEAD pero en lugar de HEAD podemos poner el hash de un commit. Al ejecuta esto lo que hace es guardar estos commit en una érea temporal para luego regresarlos a master en el mismo orden en el q estaban. Casos en los que utilizar el rebase interactivo son : </w:t>
      </w:r>
    </w:p>
    <w:p>
      <w:pPr>
        <w:numPr>
          <w:ilvl w:val="0"/>
          <w:numId w:val="4"/>
        </w:numPr>
        <w:ind w:firstLine="708" w:firstLineChars="0"/>
        <w:rPr>
          <w:rFonts w:hint="default"/>
          <w:highlight w:val="none"/>
          <w:lang/>
        </w:rPr>
      </w:pPr>
      <w:r>
        <w:rPr>
          <w:rFonts w:hint="default"/>
          <w:highlight w:val="none"/>
          <w:lang/>
        </w:rPr>
        <w:t>ordenar commits</w:t>
      </w:r>
    </w:p>
    <w:p>
      <w:pPr>
        <w:numPr>
          <w:ilvl w:val="0"/>
          <w:numId w:val="4"/>
        </w:numPr>
        <w:ind w:firstLine="708" w:firstLineChars="0"/>
        <w:rPr>
          <w:rFonts w:hint="default"/>
          <w:highlight w:val="none"/>
          <w:lang/>
        </w:rPr>
      </w:pPr>
      <w:r>
        <w:rPr>
          <w:rFonts w:hint="default"/>
          <w:highlight w:val="none"/>
          <w:lang/>
        </w:rPr>
        <w:t>Corregir mensajes de los commits</w:t>
      </w:r>
    </w:p>
    <w:p>
      <w:pPr>
        <w:numPr>
          <w:ilvl w:val="0"/>
          <w:numId w:val="4"/>
        </w:numPr>
        <w:ind w:firstLine="708" w:firstLineChars="0"/>
        <w:rPr>
          <w:rFonts w:hint="default"/>
          <w:highlight w:val="none"/>
          <w:lang/>
        </w:rPr>
      </w:pPr>
      <w:r>
        <w:rPr>
          <w:rFonts w:hint="default"/>
          <w:highlight w:val="none"/>
          <w:lang/>
        </w:rPr>
        <w:t>Unir commits</w:t>
      </w:r>
    </w:p>
    <w:p>
      <w:pPr>
        <w:numPr>
          <w:ilvl w:val="0"/>
          <w:numId w:val="4"/>
        </w:numPr>
        <w:ind w:firstLine="708" w:firstLineChars="0"/>
        <w:rPr>
          <w:rFonts w:hint="default"/>
          <w:highlight w:val="none"/>
          <w:lang/>
        </w:rPr>
      </w:pPr>
      <w:r>
        <w:rPr>
          <w:rFonts w:hint="default"/>
          <w:highlight w:val="none"/>
          <w:lang/>
        </w:rPr>
        <w:t>Separar commits.</w:t>
      </w:r>
    </w:p>
    <w:p>
      <w:pPr>
        <w:rPr>
          <w:rFonts w:hint="default"/>
          <w:lang/>
        </w:rPr>
      </w:pPr>
    </w:p>
    <w:p>
      <w:pPr>
        <w:pStyle w:val="4"/>
        <w:bidi w:val="0"/>
        <w:rPr>
          <w:rFonts w:hint="default"/>
          <w:lang/>
        </w:rPr>
      </w:pPr>
      <w:r>
        <w:rPr>
          <w:rFonts w:hint="default"/>
          <w:lang/>
        </w:rPr>
        <w:t>Rebase para actualizar una rama secundaria</w:t>
      </w:r>
    </w:p>
    <w:p>
      <w:pPr>
        <w:bidi w:val="0"/>
        <w:rPr>
          <w:rFonts w:hint="default"/>
          <w:lang/>
        </w:rPr>
      </w:pPr>
      <w:r>
        <w:rPr>
          <w:rFonts w:hint="default"/>
          <w:lang/>
        </w:rPr>
        <w:t>Tenemos esta situación una rama master con dos commits y en paralelo una rama secundaria tb con dos commits, ahora quiero q la rama secundaria tb incluya esos commits de master, es decir actualizar mi rama secundaria.</w:t>
      </w:r>
    </w:p>
    <w:p>
      <w:pPr>
        <w:bidi w:val="0"/>
      </w:pPr>
      <w:r>
        <w:drawing>
          <wp:inline distT="0" distB="0" distL="114300" distR="114300">
            <wp:extent cx="5393690" cy="767715"/>
            <wp:effectExtent l="0" t="0" r="6985" b="381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20"/>
                    <a:stretch>
                      <a:fillRect/>
                    </a:stretch>
                  </pic:blipFill>
                  <pic:spPr>
                    <a:xfrm>
                      <a:off x="0" y="0"/>
                      <a:ext cx="5393690" cy="767715"/>
                    </a:xfrm>
                    <a:prstGeom prst="rect">
                      <a:avLst/>
                    </a:prstGeom>
                    <a:noFill/>
                    <a:ln>
                      <a:noFill/>
                    </a:ln>
                  </pic:spPr>
                </pic:pic>
              </a:graphicData>
            </a:graphic>
          </wp:inline>
        </w:drawing>
      </w:r>
    </w:p>
    <w:p>
      <w:pPr>
        <w:bidi w:val="0"/>
        <w:rPr>
          <w:rFonts w:hint="default"/>
          <w:lang/>
        </w:rPr>
      </w:pPr>
      <w:r>
        <w:rPr>
          <w:rFonts w:hint="default"/>
          <w:lang/>
        </w:rPr>
        <w:t>Este movimiento es como si avanzáramos el incicio de la rama secundaria y esta ponerla al final del último commit de la master así cuando hagamos un merge de ambas nos hará un merge fast-forward y no nos dará conflictos.</w:t>
      </w:r>
    </w:p>
    <w:p>
      <w:pPr>
        <w:numPr>
          <w:ilvl w:val="0"/>
          <w:numId w:val="5"/>
        </w:numPr>
        <w:bidi w:val="0"/>
        <w:ind w:firstLine="708" w:firstLineChars="0"/>
        <w:rPr>
          <w:rFonts w:hint="default"/>
          <w:lang/>
        </w:rPr>
      </w:pPr>
      <w:r>
        <w:rPr>
          <w:rFonts w:hint="default"/>
          <w:lang/>
        </w:rPr>
        <w:t>Vamos a la rama secundaria</w:t>
      </w:r>
    </w:p>
    <w:p>
      <w:pPr>
        <w:numPr>
          <w:ilvl w:val="0"/>
          <w:numId w:val="5"/>
        </w:numPr>
        <w:bidi w:val="0"/>
        <w:ind w:firstLine="708" w:firstLineChars="0"/>
        <w:rPr>
          <w:rFonts w:hint="default"/>
          <w:lang/>
        </w:rPr>
      </w:pPr>
      <w:r>
        <w:rPr>
          <w:rFonts w:hint="default"/>
          <w:lang/>
        </w:rPr>
        <w:t>Hacemos el rebase con master</w:t>
      </w:r>
    </w:p>
    <w:p>
      <w:pPr>
        <w:numPr>
          <w:ilvl w:val="0"/>
          <w:numId w:val="5"/>
        </w:numPr>
        <w:bidi w:val="0"/>
        <w:ind w:firstLine="708" w:firstLineChars="0"/>
        <w:rPr>
          <w:rFonts w:hint="default"/>
          <w:lang/>
        </w:rPr>
      </w:pPr>
      <w:r>
        <w:rPr>
          <w:rFonts w:hint="default"/>
          <w:lang/>
        </w:rPr>
        <w:t>Volvemos a la master</w:t>
      </w:r>
    </w:p>
    <w:p>
      <w:pPr>
        <w:numPr>
          <w:ilvl w:val="0"/>
          <w:numId w:val="5"/>
        </w:numPr>
        <w:bidi w:val="0"/>
        <w:ind w:firstLine="708" w:firstLineChars="0"/>
        <w:rPr>
          <w:rFonts w:hint="default"/>
          <w:lang/>
        </w:rPr>
      </w:pPr>
      <w:r>
        <w:rPr>
          <w:rFonts w:hint="default"/>
          <w:lang/>
        </w:rPr>
        <w:t>Hacemos merge de la 2º a master</w:t>
      </w:r>
    </w:p>
    <w:p>
      <w:pPr>
        <w:numPr>
          <w:ilvl w:val="0"/>
          <w:numId w:val="5"/>
        </w:numPr>
        <w:bidi w:val="0"/>
        <w:ind w:firstLine="708" w:firstLineChars="0"/>
        <w:rPr>
          <w:rFonts w:hint="default"/>
          <w:lang/>
        </w:rPr>
      </w:pPr>
      <w:r>
        <w:rPr>
          <w:rFonts w:hint="default"/>
          <w:lang/>
        </w:rPr>
        <w:t>Borrar la rama secundaria</w:t>
      </w:r>
    </w:p>
    <w:p>
      <w:pPr>
        <w:bidi w:val="0"/>
        <w:rPr>
          <w:rFonts w:hint="default"/>
          <w:lang/>
        </w:rPr>
      </w:pPr>
    </w:p>
    <w:p>
      <w:pPr>
        <w:bidi w:val="0"/>
        <w:rPr>
          <w:rFonts w:hint="default"/>
          <w:lang/>
        </w:rPr>
      </w:pPr>
    </w:p>
    <w:p>
      <w:pPr>
        <w:bidi w:val="0"/>
        <w:rPr>
          <w:rFonts w:hint="default"/>
          <w:lang/>
        </w:rPr>
      </w:pPr>
    </w:p>
    <w:p>
      <w:pPr>
        <w:bidi w:val="0"/>
        <w:rPr>
          <w:rFonts w:hint="default"/>
          <w:lang/>
        </w:rPr>
      </w:pPr>
    </w:p>
    <w:p>
      <w:pPr>
        <w:bidi w:val="0"/>
        <w:rPr>
          <w:rFonts w:hint="default"/>
          <w:lang/>
        </w:rPr>
      </w:pPr>
      <w:r>
        <w:rPr>
          <w:rFonts w:hint="default"/>
          <w:lang/>
        </w:rPr>
        <w:t>Aquí vemos como los commits de master ahora están por detras y los commits de la secundaria quedan delante de la línea temporal, ahora no nos diferencia estre ramas pero si nos fijamos tenemos master en un commit y dos por delante tenemos la rama secundaria.</w:t>
      </w:r>
    </w:p>
    <w:p>
      <w:pPr>
        <w:bidi w:val="0"/>
        <w:rPr>
          <w:rFonts w:hint="default"/>
          <w:lang/>
        </w:rPr>
      </w:pPr>
    </w:p>
    <w:p>
      <w:pPr>
        <w:bidi w:val="0"/>
      </w:pPr>
      <w:r>
        <w:drawing>
          <wp:inline distT="0" distB="0" distL="114300" distR="114300">
            <wp:extent cx="5609590" cy="1315720"/>
            <wp:effectExtent l="0" t="0" r="13970" b="4445"/>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121"/>
                    <a:stretch>
                      <a:fillRect/>
                    </a:stretch>
                  </pic:blipFill>
                  <pic:spPr>
                    <a:xfrm>
                      <a:off x="0" y="0"/>
                      <a:ext cx="5609590" cy="1315720"/>
                    </a:xfrm>
                    <a:prstGeom prst="rect">
                      <a:avLst/>
                    </a:prstGeom>
                    <a:noFill/>
                    <a:ln>
                      <a:noFill/>
                    </a:ln>
                  </pic:spPr>
                </pic:pic>
              </a:graphicData>
            </a:graphic>
          </wp:inline>
        </w:drawing>
      </w:r>
    </w:p>
    <w:p>
      <w:pPr>
        <w:bidi w:val="0"/>
        <w:rPr>
          <w:rFonts w:hint="default"/>
          <w:lang/>
        </w:rPr>
      </w:pPr>
      <w:r>
        <w:rPr>
          <w:rFonts w:hint="default"/>
          <w:lang/>
        </w:rPr>
        <w:t>Mergeamos:</w:t>
      </w:r>
    </w:p>
    <w:p>
      <w:pPr>
        <w:bidi w:val="0"/>
      </w:pPr>
      <w:r>
        <w:rPr>
          <w:sz w:val="22"/>
        </w:rPr>
        <mc:AlternateContent>
          <mc:Choice Requires="wps">
            <w:drawing>
              <wp:anchor distT="0" distB="0" distL="114300" distR="114300" simplePos="0" relativeHeight="412975104" behindDoc="0" locked="0" layoutInCell="1" allowOverlap="1">
                <wp:simplePos x="0" y="0"/>
                <wp:positionH relativeFrom="column">
                  <wp:posOffset>-621665</wp:posOffset>
                </wp:positionH>
                <wp:positionV relativeFrom="paragraph">
                  <wp:posOffset>768985</wp:posOffset>
                </wp:positionV>
                <wp:extent cx="694690" cy="375920"/>
                <wp:effectExtent l="6985" t="3810" r="1270" b="14605"/>
                <wp:wrapNone/>
                <wp:docPr id="154" name="Straight Arrow Connector 154"/>
                <wp:cNvGraphicFramePr/>
                <a:graphic xmlns:a="http://schemas.openxmlformats.org/drawingml/2006/main">
                  <a:graphicData uri="http://schemas.microsoft.com/office/word/2010/wordprocessingShape">
                    <wps:wsp>
                      <wps:cNvCnPr/>
                      <wps:spPr>
                        <a:xfrm flipV="1">
                          <a:off x="458470" y="4570095"/>
                          <a:ext cx="694690" cy="37592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8.95pt;margin-top:60.55pt;height:29.6pt;width:54.7pt;z-index:412975104;mso-width-relative:page;mso-height-relative:page;" filled="f" stroked="t" coordsize="21600,21600" o:gfxdata="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jw5sZ2AAAAAoBAAAPAAAAAAAAAAEAIAAAADgAAABkcnMvZG93&#10;bnJldi54bWxQSwECFAAUAAAACACHTuJAIE7gzuoBAACxAwAADgAAAAAAAAABACAAAAA9AQAAZHJz&#10;L2Uyb0RvYy54bWxQSwUGAAAAAAYABgBZAQAAmQUAAAAA&#10;">
                <v:fill on="f" focussize="0,0"/>
                <v:stroke weight="2.25pt" color="#FF0000 [3204]" miterlimit="8" joinstyle="miter" endarrow="open"/>
                <v:imagedata o:title=""/>
                <o:lock v:ext="edit" aspectratio="f"/>
              </v:shape>
            </w:pict>
          </mc:Fallback>
        </mc:AlternateContent>
      </w:r>
      <w:r>
        <w:drawing>
          <wp:inline distT="0" distB="0" distL="114300" distR="114300">
            <wp:extent cx="5572125" cy="1328420"/>
            <wp:effectExtent l="0" t="0" r="0" b="889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122"/>
                    <a:stretch>
                      <a:fillRect/>
                    </a:stretch>
                  </pic:blipFill>
                  <pic:spPr>
                    <a:xfrm>
                      <a:off x="0" y="0"/>
                      <a:ext cx="5572125" cy="1328420"/>
                    </a:xfrm>
                    <a:prstGeom prst="rect">
                      <a:avLst/>
                    </a:prstGeom>
                    <a:noFill/>
                    <a:ln>
                      <a:noFill/>
                    </a:ln>
                  </pic:spPr>
                </pic:pic>
              </a:graphicData>
            </a:graphic>
          </wp:inline>
        </w:drawing>
      </w:r>
    </w:p>
    <w:p>
      <w:pPr>
        <w:bidi w:val="0"/>
      </w:pPr>
    </w:p>
    <w:p>
      <w:pPr>
        <w:bidi w:val="0"/>
        <w:rPr>
          <w:rFonts w:hint="default"/>
          <w:lang/>
        </w:rPr>
      </w:pPr>
      <w:r>
        <w:rPr>
          <w:rFonts w:hint="default"/>
          <w:lang/>
        </w:rPr>
        <w:t>Este merge es automático sin comflictos de ramas xq ya hemos actualizado anteriormente la rama secundaria con los cambios q había en master.</w:t>
      </w:r>
    </w:p>
    <w:p>
      <w:pPr>
        <w:bidi w:val="0"/>
        <w:rPr>
          <w:rFonts w:hint="default"/>
          <w:lang/>
        </w:rPr>
      </w:pPr>
    </w:p>
    <w:p>
      <w:pPr>
        <w:bidi w:val="0"/>
        <w:rPr>
          <w:rFonts w:hint="default"/>
          <w:lang/>
        </w:rPr>
      </w:pPr>
      <w:bookmarkStart w:id="26" w:name="_GoBack"/>
      <w:bookmarkEnd w:id="26"/>
    </w:p>
    <w:p>
      <w:pPr>
        <w:bidi w:val="0"/>
        <w:rPr>
          <w:rFonts w:hint="default"/>
          <w:lang/>
        </w:rPr>
      </w:pPr>
      <w:r>
        <w:rPr>
          <w:rFonts w:hint="default"/>
          <w:lang/>
        </w:rPr>
        <w:br w:type="page"/>
      </w:r>
    </w:p>
    <w:p>
      <w:pPr>
        <w:rPr>
          <w:rFonts w:hint="default"/>
          <w:lang/>
        </w:rPr>
      </w:pPr>
    </w:p>
    <w:p>
      <w:pPr>
        <w:rPr>
          <w:rFonts w:hint="default"/>
        </w:rPr>
      </w:pPr>
    </w:p>
    <w:p>
      <w:pPr>
        <w:numPr>
          <w:ilvl w:val="0"/>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23"/>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6DBDAE3"/>
    <w:multiLevelType w:val="singleLevel"/>
    <w:tmpl w:val="E6DBDAE3"/>
    <w:lvl w:ilvl="0" w:tentative="0">
      <w:start w:val="1"/>
      <w:numFmt w:val="decimal"/>
      <w:suff w:val="space"/>
      <w:lvlText w:val="%1."/>
      <w:lvlJc w:val="left"/>
    </w:lvl>
  </w:abstractNum>
  <w:abstractNum w:abstractNumId="1">
    <w:nsid w:val="F7BF025F"/>
    <w:multiLevelType w:val="singleLevel"/>
    <w:tmpl w:val="F7BF025F"/>
    <w:lvl w:ilvl="0" w:tentative="0">
      <w:start w:val="1"/>
      <w:numFmt w:val="decimal"/>
      <w:suff w:val="space"/>
      <w:lvlText w:val="%1."/>
      <w:lvlJc w:val="left"/>
    </w:lvl>
  </w:abstractNum>
  <w:abstractNum w:abstractNumId="2">
    <w:nsid w:val="FAFC2293"/>
    <w:multiLevelType w:val="singleLevel"/>
    <w:tmpl w:val="FAFC2293"/>
    <w:lvl w:ilvl="0" w:tentative="0">
      <w:start w:val="1"/>
      <w:numFmt w:val="decimal"/>
      <w:lvlText w:val="%1."/>
      <w:lvlJc w:val="left"/>
    </w:lvl>
  </w:abstractNum>
  <w:abstractNum w:abstractNumId="3">
    <w:nsid w:val="FDBFA60C"/>
    <w:multiLevelType w:val="singleLevel"/>
    <w:tmpl w:val="FDBFA60C"/>
    <w:lvl w:ilvl="0" w:tentative="0">
      <w:start w:val="1"/>
      <w:numFmt w:val="decimal"/>
      <w:suff w:val="space"/>
      <w:lvlText w:val="%1."/>
      <w:lvlJc w:val="left"/>
    </w:lvl>
  </w:abstractNum>
  <w:abstractNum w:abstractNumId="4">
    <w:nsid w:val="2AF9E5C3"/>
    <w:multiLevelType w:val="singleLevel"/>
    <w:tmpl w:val="2AF9E5C3"/>
    <w:lvl w:ilvl="0" w:tentative="0">
      <w:start w:val="1"/>
      <w:numFmt w:val="decimal"/>
      <w:lvlText w:val="%1."/>
      <w:lvlJc w:val="left"/>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26F7EAE5"/>
    <w:rsid w:val="2FAE2DE5"/>
    <w:rsid w:val="30EFE248"/>
    <w:rsid w:val="35D7124E"/>
    <w:rsid w:val="374F8A45"/>
    <w:rsid w:val="37F7FA27"/>
    <w:rsid w:val="3DBDD304"/>
    <w:rsid w:val="3DF72728"/>
    <w:rsid w:val="3FF957D6"/>
    <w:rsid w:val="4DFFCDA1"/>
    <w:rsid w:val="4F7F6E74"/>
    <w:rsid w:val="662F6FC6"/>
    <w:rsid w:val="6BD713ED"/>
    <w:rsid w:val="77FE3178"/>
    <w:rsid w:val="79FBCF6B"/>
    <w:rsid w:val="7B3D9A10"/>
    <w:rsid w:val="7BFA5001"/>
    <w:rsid w:val="7C4B180B"/>
    <w:rsid w:val="7D3ED9E5"/>
    <w:rsid w:val="7D758FC6"/>
    <w:rsid w:val="7F36E780"/>
    <w:rsid w:val="7F7E0396"/>
    <w:rsid w:val="7FAF9517"/>
    <w:rsid w:val="7FFFE4D2"/>
    <w:rsid w:val="9D13921E"/>
    <w:rsid w:val="9FBB745F"/>
    <w:rsid w:val="B3FDE308"/>
    <w:rsid w:val="BCEFD711"/>
    <w:rsid w:val="BF3621D3"/>
    <w:rsid w:val="BFBEF218"/>
    <w:rsid w:val="C2D9F1E1"/>
    <w:rsid w:val="C3FFB430"/>
    <w:rsid w:val="CC69B1CE"/>
    <w:rsid w:val="CECEB1AD"/>
    <w:rsid w:val="DEFDE60A"/>
    <w:rsid w:val="DF58F342"/>
    <w:rsid w:val="EAFB8FEA"/>
    <w:rsid w:val="F23DDE01"/>
    <w:rsid w:val="F27280A7"/>
    <w:rsid w:val="F3FF5455"/>
    <w:rsid w:val="F59F2F7D"/>
    <w:rsid w:val="F6C5D22E"/>
    <w:rsid w:val="FBAFB22B"/>
    <w:rsid w:val="FDABE2BB"/>
    <w:rsid w:val="FDDF0C37"/>
    <w:rsid w:val="FF5FE66A"/>
    <w:rsid w:val="FFCE3EDF"/>
    <w:rsid w:val="FFED22E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2"/>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HAnsi" w:hAnsiTheme="majorHAns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outlineLvl w:val="2"/>
    </w:pPr>
    <w:rPr>
      <w:rFonts w:asciiTheme="majorHAnsi" w:hAnsiTheme="majorHAnsi" w:eastAsiaTheme="majorEastAsia" w:cstheme="majorBidi"/>
      <w:caps/>
      <w:sz w:val="28"/>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HAnsi" w:hAnsiTheme="majorHAnsi" w:eastAsiaTheme="majorEastAsia" w:cstheme="majorBidi"/>
      <w:caps/>
      <w:sz w:val="28"/>
      <w:szCs w:val="28"/>
    </w:rPr>
  </w:style>
  <w:style w:type="character" w:customStyle="1" w:styleId="34">
    <w:name w:val="Título 1 Car"/>
    <w:basedOn w:val="11"/>
    <w:link w:val="2"/>
    <w:qFormat/>
    <w:uiPriority w:val="9"/>
    <w:rPr>
      <w:rFonts w:asciiTheme="majorHAnsi" w:hAnsiTheme="majorHAns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33</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2020-04-23T02:01:00Z</dcterms:created>
  <dc:creator>David Martin Vergues</dc:creator>
  <cp:lastModifiedBy>david</cp:lastModifiedBy>
  <dcterms:modified xsi:type="dcterms:W3CDTF">2020-04-28T22:18:56Z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